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E9" w:rsidRPr="007575C1" w:rsidRDefault="004E6BE9" w:rsidP="004E6BE9">
      <w:pPr>
        <w:keepNext/>
        <w:widowControl w:val="0"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575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KARTA KURSU</w:t>
      </w:r>
    </w:p>
    <w:p w:rsidR="004E6BE9" w:rsidRDefault="004E6BE9" w:rsidP="004E6BE9">
      <w:pPr>
        <w:widowControl w:val="0"/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Profile użytkownika</w:t>
      </w:r>
    </w:p>
    <w:p w:rsidR="004E6BE9" w:rsidRPr="007575C1" w:rsidRDefault="004E6BE9" w:rsidP="004E6BE9">
      <w:pPr>
        <w:widowControl w:val="0"/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575C1">
        <w:rPr>
          <w:rFonts w:ascii="Arial" w:eastAsia="Times New Roman" w:hAnsi="Arial" w:cs="Arial"/>
          <w:sz w:val="20"/>
          <w:szCs w:val="20"/>
          <w:lang w:eastAsia="pl-PL"/>
        </w:rPr>
        <w:t xml:space="preserve">Kierunek: </w:t>
      </w:r>
      <w:r>
        <w:rPr>
          <w:rFonts w:ascii="Arial" w:eastAsia="Times New Roman" w:hAnsi="Arial" w:cs="Arial"/>
          <w:sz w:val="20"/>
          <w:szCs w:val="20"/>
          <w:lang w:eastAsia="pl-PL"/>
        </w:rPr>
        <w:t>Komunikacja wizualna</w:t>
      </w:r>
    </w:p>
    <w:p w:rsidR="004E6BE9" w:rsidRPr="007575C1" w:rsidRDefault="004E6BE9" w:rsidP="004E6BE9">
      <w:pPr>
        <w:widowControl w:val="0"/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575C1">
        <w:rPr>
          <w:rFonts w:ascii="Arial" w:eastAsia="Times New Roman" w:hAnsi="Arial" w:cs="Arial"/>
          <w:sz w:val="20"/>
          <w:szCs w:val="20"/>
          <w:lang w:eastAsia="pl-PL"/>
        </w:rPr>
        <w:t>Studia stacjonarne I stopnia, I</w:t>
      </w:r>
      <w:r>
        <w:rPr>
          <w:rFonts w:ascii="Arial" w:eastAsia="Times New Roman" w:hAnsi="Arial" w:cs="Arial"/>
          <w:sz w:val="20"/>
          <w:szCs w:val="20"/>
          <w:lang w:eastAsia="pl-PL"/>
        </w:rPr>
        <w:t>I rok, III</w:t>
      </w:r>
      <w:r w:rsidRPr="007575C1">
        <w:rPr>
          <w:rFonts w:ascii="Arial" w:eastAsia="Times New Roman" w:hAnsi="Arial" w:cs="Arial"/>
          <w:sz w:val="20"/>
          <w:szCs w:val="20"/>
          <w:lang w:eastAsia="pl-PL"/>
        </w:rPr>
        <w:t xml:space="preserve"> semestr</w:t>
      </w:r>
    </w:p>
    <w:p w:rsidR="004E6BE9" w:rsidRPr="007575C1" w:rsidRDefault="004E6BE9" w:rsidP="004E6BE9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4E6BE9" w:rsidRPr="007575C1" w:rsidTr="008E267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Profile użytkownika</w:t>
            </w:r>
          </w:p>
        </w:tc>
      </w:tr>
      <w:tr w:rsidR="004E6BE9" w:rsidRPr="00BE3FF3" w:rsidTr="008E267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</w:tbl>
    <w:p w:rsidR="004E6BE9" w:rsidRPr="007575C1" w:rsidRDefault="004E6BE9" w:rsidP="004E6BE9">
      <w:pPr>
        <w:widowControl w:val="0"/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4E6BE9" w:rsidRPr="007575C1" w:rsidTr="008E2674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4394" w:type="dxa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spacing w:after="0" w:line="276" w:lineRule="auto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spacing w:after="0" w:line="276" w:lineRule="auto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</w:tbl>
    <w:p w:rsidR="004E6BE9" w:rsidRPr="007575C1" w:rsidRDefault="004E6BE9" w:rsidP="004E6BE9">
      <w:pPr>
        <w:widowControl w:val="0"/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4E6BE9" w:rsidRPr="007575C1" w:rsidTr="008E2674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spacing w:after="0" w:line="276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dydaktyczny:</w:t>
            </w:r>
          </w:p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hab. </w:t>
            </w: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Beata </w:t>
            </w:r>
            <w:proofErr w:type="spellStart"/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Cyboran</w:t>
            </w:r>
            <w:proofErr w:type="spellEnd"/>
          </w:p>
        </w:tc>
      </w:tr>
    </w:tbl>
    <w:p w:rsidR="004E6BE9" w:rsidRPr="007575C1" w:rsidRDefault="004E6BE9" w:rsidP="004E6BE9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6BE9" w:rsidRPr="007575C1" w:rsidRDefault="004E6BE9" w:rsidP="004E6BE9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5C1">
        <w:rPr>
          <w:rFonts w:ascii="Arial" w:eastAsia="Times New Roman" w:hAnsi="Arial" w:cs="Arial"/>
          <w:b/>
          <w:sz w:val="20"/>
          <w:szCs w:val="20"/>
          <w:lang w:eastAsia="pl-PL"/>
        </w:rPr>
        <w:t>Opis kursu (cele kształcenia)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E6BE9" w:rsidRPr="007575C1" w:rsidTr="008E2674">
        <w:trPr>
          <w:trHeight w:val="219"/>
        </w:trPr>
        <w:tc>
          <w:tcPr>
            <w:tcW w:w="9640" w:type="dxa"/>
          </w:tcPr>
          <w:p w:rsidR="004E6BE9" w:rsidRPr="007575C1" w:rsidRDefault="00F52660" w:rsidP="00F52660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26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Celem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kursu </w:t>
            </w:r>
            <w:r w:rsidRPr="00F526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 zapoznanie z procesem przygotowywania procesu badawczego oraz z podstawowymi metodami badawczymi przydatnymi w tworzeniu profili użytkowników.</w:t>
            </w:r>
          </w:p>
        </w:tc>
      </w:tr>
    </w:tbl>
    <w:p w:rsidR="004E6BE9" w:rsidRPr="007575C1" w:rsidRDefault="004E6BE9" w:rsidP="004E6BE9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6BE9" w:rsidRPr="007575C1" w:rsidRDefault="004E6BE9" w:rsidP="004E6BE9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5C1">
        <w:rPr>
          <w:rFonts w:ascii="Arial" w:eastAsia="Times New Roman" w:hAnsi="Arial" w:cs="Arial"/>
          <w:b/>
          <w:sz w:val="20"/>
          <w:szCs w:val="20"/>
          <w:lang w:eastAsia="pl-PL"/>
        </w:rPr>
        <w:t>Warunki wstępne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E6BE9" w:rsidRPr="007575C1" w:rsidTr="008E2674">
        <w:trPr>
          <w:trHeight w:val="326"/>
        </w:trPr>
        <w:tc>
          <w:tcPr>
            <w:tcW w:w="1941" w:type="dxa"/>
            <w:shd w:val="clear" w:color="auto" w:fill="DBE5F1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</w:t>
            </w:r>
          </w:p>
        </w:tc>
      </w:tr>
      <w:tr w:rsidR="004E6BE9" w:rsidRPr="007575C1" w:rsidTr="008E2674">
        <w:trPr>
          <w:trHeight w:val="317"/>
        </w:trPr>
        <w:tc>
          <w:tcPr>
            <w:tcW w:w="1941" w:type="dxa"/>
            <w:shd w:val="clear" w:color="auto" w:fill="DBE5F1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</w:t>
            </w:r>
          </w:p>
        </w:tc>
      </w:tr>
      <w:tr w:rsidR="004E6BE9" w:rsidRPr="007575C1" w:rsidTr="008E2674">
        <w:tc>
          <w:tcPr>
            <w:tcW w:w="1941" w:type="dxa"/>
            <w:shd w:val="clear" w:color="auto" w:fill="DBE5F1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</w:t>
            </w:r>
          </w:p>
        </w:tc>
      </w:tr>
    </w:tbl>
    <w:p w:rsidR="004E6BE9" w:rsidRPr="007575C1" w:rsidRDefault="004E6BE9" w:rsidP="004E6BE9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6BE9" w:rsidRPr="007575C1" w:rsidRDefault="004E6BE9" w:rsidP="004E6BE9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5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Efekty kształcenia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6"/>
        <w:gridCol w:w="5245"/>
        <w:gridCol w:w="45"/>
        <w:gridCol w:w="2365"/>
      </w:tblGrid>
      <w:tr w:rsidR="004E6BE9" w:rsidRPr="007575C1" w:rsidTr="008E2674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gridSpan w:val="3"/>
            <w:shd w:val="clear" w:color="auto" w:fill="DBE5F1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4E6BE9" w:rsidRPr="007575C1" w:rsidTr="008E2674">
        <w:trPr>
          <w:cantSplit/>
          <w:trHeight w:val="1205"/>
        </w:trPr>
        <w:tc>
          <w:tcPr>
            <w:tcW w:w="1979" w:type="dxa"/>
            <w:vMerge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  <w:gridSpan w:val="3"/>
          </w:tcPr>
          <w:p w:rsidR="004E6BE9" w:rsidRDefault="004E6BE9" w:rsidP="00F526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W01 posiada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podstawową </w:t>
            </w:r>
            <w:r w:rsidR="00F526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wiedzę na temat metod gromadzenia wiedzy o preferencjach użytkowników</w:t>
            </w:r>
          </w:p>
          <w:p w:rsidR="00F52660" w:rsidRDefault="00F52660" w:rsidP="00F526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2660" w:rsidRPr="007575C1" w:rsidRDefault="004E6BE9" w:rsidP="00F526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W02 posiada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podstawową wiedzę </w:t>
            </w:r>
            <w:r w:rsidR="00727C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zakresu metodologii badań społecznych </w:t>
            </w:r>
          </w:p>
        </w:tc>
        <w:tc>
          <w:tcPr>
            <w:tcW w:w="2365" w:type="dxa"/>
          </w:tcPr>
          <w:p w:rsidR="004E6BE9" w:rsidRPr="00A3486D" w:rsidRDefault="00727C02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K_W02</w:t>
            </w:r>
            <w:r w:rsidR="004E6BE9" w:rsidRPr="00A34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K_W05</w:t>
            </w:r>
          </w:p>
          <w:p w:rsidR="004E6BE9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27C02" w:rsidRPr="00A3486D" w:rsidRDefault="00727C02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E6BE9" w:rsidRPr="00727C02" w:rsidRDefault="00727C02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K_W02</w:t>
            </w:r>
            <w:r w:rsidRPr="00A34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K_W05</w:t>
            </w:r>
          </w:p>
        </w:tc>
      </w:tr>
      <w:tr w:rsidR="004E6BE9" w:rsidRPr="007575C1" w:rsidTr="008E2674">
        <w:trPr>
          <w:cantSplit/>
          <w:trHeight w:val="939"/>
        </w:trPr>
        <w:tc>
          <w:tcPr>
            <w:tcW w:w="1985" w:type="dxa"/>
            <w:gridSpan w:val="2"/>
            <w:vMerge w:val="restart"/>
            <w:shd w:val="clear" w:color="auto" w:fill="DBE5F1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gridSpan w:val="2"/>
            <w:shd w:val="clear" w:color="auto" w:fill="DBE5F1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4E6BE9" w:rsidRPr="007575C1" w:rsidTr="008E2674">
        <w:trPr>
          <w:cantSplit/>
          <w:trHeight w:val="475"/>
        </w:trPr>
        <w:tc>
          <w:tcPr>
            <w:tcW w:w="1985" w:type="dxa"/>
            <w:gridSpan w:val="2"/>
            <w:vMerge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4E6BE9" w:rsidRPr="00C935C8" w:rsidRDefault="004E6BE9" w:rsidP="00727C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U01 potrafi </w:t>
            </w:r>
            <w:r w:rsidR="00727C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zaprojektować podstawowe badanie preferencji użytkowników</w:t>
            </w:r>
          </w:p>
        </w:tc>
        <w:tc>
          <w:tcPr>
            <w:tcW w:w="2410" w:type="dxa"/>
            <w:gridSpan w:val="2"/>
          </w:tcPr>
          <w:p w:rsidR="004E6BE9" w:rsidRPr="007575C1" w:rsidRDefault="00727C02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K_U01</w:t>
            </w:r>
          </w:p>
        </w:tc>
      </w:tr>
      <w:tr w:rsidR="004E6BE9" w:rsidRPr="007575C1" w:rsidTr="008E2674">
        <w:trPr>
          <w:cantSplit/>
          <w:trHeight w:val="800"/>
        </w:trPr>
        <w:tc>
          <w:tcPr>
            <w:tcW w:w="1985" w:type="dxa"/>
            <w:gridSpan w:val="2"/>
            <w:vMerge w:val="restart"/>
            <w:shd w:val="clear" w:color="auto" w:fill="DBE5F1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gridSpan w:val="2"/>
            <w:shd w:val="clear" w:color="auto" w:fill="DBE5F1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4E6BE9" w:rsidRPr="007575C1" w:rsidTr="008E2674">
        <w:trPr>
          <w:cantSplit/>
          <w:trHeight w:val="462"/>
        </w:trPr>
        <w:tc>
          <w:tcPr>
            <w:tcW w:w="1985" w:type="dxa"/>
            <w:gridSpan w:val="2"/>
            <w:vMerge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4E6BE9" w:rsidRPr="00C935C8" w:rsidRDefault="004E6BE9" w:rsidP="00727C02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ArialMT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K01 </w:t>
            </w:r>
            <w:r>
              <w:rPr>
                <w:rFonts w:ascii="Arial" w:eastAsia="ArialMT" w:hAnsi="Arial" w:cs="Arial"/>
                <w:sz w:val="20"/>
                <w:szCs w:val="20"/>
                <w:lang w:eastAsia="pl-PL"/>
              </w:rPr>
              <w:t>rozumie konieczność pogłębiania wiedzy</w:t>
            </w:r>
            <w:r w:rsidR="00727C02">
              <w:rPr>
                <w:rFonts w:ascii="Arial" w:eastAsia="ArialMT" w:hAnsi="Arial" w:cs="Arial"/>
                <w:sz w:val="20"/>
                <w:szCs w:val="20"/>
                <w:lang w:eastAsia="pl-PL"/>
              </w:rPr>
              <w:t xml:space="preserve"> w obszarze</w:t>
            </w:r>
            <w:r>
              <w:rPr>
                <w:rFonts w:ascii="Arial" w:eastAsia="ArialMT" w:hAnsi="Arial" w:cs="Arial"/>
                <w:sz w:val="20"/>
                <w:szCs w:val="20"/>
                <w:lang w:eastAsia="pl-PL"/>
              </w:rPr>
              <w:t xml:space="preserve"> </w:t>
            </w:r>
            <w:r w:rsidR="00727C02">
              <w:rPr>
                <w:rFonts w:ascii="Arial" w:eastAsia="ArialMT" w:hAnsi="Arial" w:cs="Arial"/>
                <w:sz w:val="20"/>
                <w:szCs w:val="20"/>
                <w:lang w:eastAsia="pl-PL"/>
              </w:rPr>
              <w:t>własnej działalności zawodowej</w:t>
            </w:r>
          </w:p>
        </w:tc>
        <w:tc>
          <w:tcPr>
            <w:tcW w:w="2410" w:type="dxa"/>
            <w:gridSpan w:val="2"/>
          </w:tcPr>
          <w:p w:rsidR="004E6BE9" w:rsidRPr="007575C1" w:rsidRDefault="00727C02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K_K03</w:t>
            </w:r>
          </w:p>
        </w:tc>
      </w:tr>
    </w:tbl>
    <w:p w:rsidR="004E6BE9" w:rsidRPr="007575C1" w:rsidRDefault="004E6BE9" w:rsidP="004E6BE9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E6BE9" w:rsidRPr="007575C1" w:rsidTr="008E267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4E6BE9" w:rsidRPr="007575C1" w:rsidTr="008E267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4E6BE9" w:rsidRPr="007575C1" w:rsidTr="008E267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6BE9" w:rsidRPr="007575C1" w:rsidTr="008E267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Liczba godzin</w:t>
            </w:r>
          </w:p>
        </w:tc>
        <w:tc>
          <w:tcPr>
            <w:tcW w:w="1225" w:type="dxa"/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E6BE9" w:rsidRPr="007575C1" w:rsidRDefault="004E6BE9" w:rsidP="004E6BE9">
      <w:pPr>
        <w:widowControl w:val="0"/>
        <w:suppressLineNumbers/>
        <w:suppressAutoHyphens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6BE9" w:rsidRPr="007575C1" w:rsidRDefault="004E6BE9" w:rsidP="004E6BE9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5C1">
        <w:rPr>
          <w:rFonts w:ascii="Arial" w:eastAsia="Times New Roman" w:hAnsi="Arial" w:cs="Arial"/>
          <w:b/>
          <w:sz w:val="20"/>
          <w:szCs w:val="20"/>
          <w:lang w:eastAsia="pl-PL"/>
        </w:rPr>
        <w:t>Opis metod prowadzenia zajęć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4E6BE9" w:rsidRPr="007575C1" w:rsidTr="008E2674">
        <w:trPr>
          <w:trHeight w:val="297"/>
        </w:trPr>
        <w:tc>
          <w:tcPr>
            <w:tcW w:w="9622" w:type="dxa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 konwersatoryjny wspi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erany prezentacją multimedialną.</w:t>
            </w:r>
          </w:p>
        </w:tc>
      </w:tr>
    </w:tbl>
    <w:p w:rsidR="004E6BE9" w:rsidRPr="007575C1" w:rsidRDefault="004E6BE9" w:rsidP="004E6BE9">
      <w:pPr>
        <w:widowControl w:val="0"/>
        <w:suppressLineNumbers/>
        <w:suppressAutoHyphens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6BE9" w:rsidRPr="007575C1" w:rsidRDefault="004E6BE9" w:rsidP="004E6BE9">
      <w:pPr>
        <w:widowControl w:val="0"/>
        <w:suppressLineNumbers/>
        <w:suppressAutoHyphens/>
        <w:autoSpaceDE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5C1">
        <w:rPr>
          <w:rFonts w:ascii="Arial" w:eastAsia="Times New Roman" w:hAnsi="Arial" w:cs="Arial"/>
          <w:b/>
          <w:sz w:val="20"/>
          <w:szCs w:val="20"/>
          <w:lang w:eastAsia="pl-PL"/>
        </w:rPr>
        <w:t>Formy sprawdzania efektów kształcenia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4E6BE9" w:rsidRPr="007575C1" w:rsidTr="008E2674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– 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4E6BE9" w:rsidRPr="007575C1" w:rsidTr="008E267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6BE9" w:rsidRPr="007575C1" w:rsidTr="008E267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6BE9" w:rsidRPr="007575C1" w:rsidTr="008E267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6BE9" w:rsidRPr="007575C1" w:rsidTr="008E267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E6BE9" w:rsidRPr="007575C1" w:rsidRDefault="004E6BE9" w:rsidP="004E6BE9">
      <w:pPr>
        <w:widowControl w:val="0"/>
        <w:suppressLineNumbers/>
        <w:suppressAutoHyphens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E6BE9" w:rsidRPr="007575C1" w:rsidTr="008E2674">
        <w:tc>
          <w:tcPr>
            <w:tcW w:w="1941" w:type="dxa"/>
            <w:shd w:val="clear" w:color="auto" w:fill="DBE5F1"/>
            <w:vAlign w:val="center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:rsidR="004E6BE9" w:rsidRPr="007575C1" w:rsidRDefault="004E6BE9" w:rsidP="00F52660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Aktywny ud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ział w zajęciach.</w:t>
            </w:r>
            <w:r w:rsidR="00F52660" w:rsidRPr="00F52660">
              <w:t xml:space="preserve"> </w:t>
            </w:r>
            <w:r w:rsidR="00F52660" w:rsidRPr="00F526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wybranych elementów procedury do indywidualnie zaplanowanych badań.</w:t>
            </w:r>
          </w:p>
        </w:tc>
      </w:tr>
    </w:tbl>
    <w:p w:rsidR="004E6BE9" w:rsidRPr="007575C1" w:rsidRDefault="004E6BE9" w:rsidP="004E6BE9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E6BE9" w:rsidRPr="007575C1" w:rsidTr="008E2674">
        <w:trPr>
          <w:trHeight w:val="213"/>
        </w:trPr>
        <w:tc>
          <w:tcPr>
            <w:tcW w:w="1941" w:type="dxa"/>
            <w:shd w:val="clear" w:color="auto" w:fill="DBE5F1"/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:rsidR="004E6BE9" w:rsidRPr="007575C1" w:rsidRDefault="004E6BE9" w:rsidP="008E2674">
            <w:pPr>
              <w:widowControl w:val="0"/>
              <w:suppressLineNumbers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E6BE9" w:rsidRPr="007575C1" w:rsidRDefault="004E6BE9" w:rsidP="004E6BE9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6BE9" w:rsidRPr="007575C1" w:rsidRDefault="004E6BE9" w:rsidP="004E6BE9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5C1">
        <w:rPr>
          <w:rFonts w:ascii="Arial" w:eastAsia="Times New Roman" w:hAnsi="Arial" w:cs="Arial"/>
          <w:b/>
          <w:sz w:val="20"/>
          <w:szCs w:val="20"/>
          <w:lang w:eastAsia="pl-PL"/>
        </w:rPr>
        <w:t>Treści merytoryczne (wykaz tematów)</w:t>
      </w:r>
    </w:p>
    <w:tbl>
      <w:tblPr>
        <w:tblW w:w="9706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4E6BE9" w:rsidRPr="007575C1" w:rsidTr="008E2674">
        <w:trPr>
          <w:trHeight w:val="1445"/>
        </w:trPr>
        <w:tc>
          <w:tcPr>
            <w:tcW w:w="9706" w:type="dxa"/>
          </w:tcPr>
          <w:p w:rsidR="00A64893" w:rsidRPr="00A64893" w:rsidRDefault="00A64893" w:rsidP="00A64893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8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Etapy procesu badawczego</w:t>
            </w:r>
          </w:p>
          <w:p w:rsidR="00A64893" w:rsidRPr="00A64893" w:rsidRDefault="00A64893" w:rsidP="00A64893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8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Strategia ilościowa i jakościowa w badaniach społecznych</w:t>
            </w:r>
          </w:p>
          <w:p w:rsidR="00A64893" w:rsidRPr="00A64893" w:rsidRDefault="00A64893" w:rsidP="00A64893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8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Dobór próby badawczej i jej segmentacja</w:t>
            </w:r>
          </w:p>
          <w:p w:rsidR="00A64893" w:rsidRPr="00A64893" w:rsidRDefault="00A64893" w:rsidP="00A64893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8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 i techniki badawcze</w:t>
            </w:r>
            <w:bookmarkStart w:id="0" w:name="_GoBack"/>
            <w:bookmarkEnd w:id="0"/>
          </w:p>
          <w:p w:rsidR="00A64893" w:rsidRPr="00A64893" w:rsidRDefault="00A64893" w:rsidP="00A64893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8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Narzędzia badawcze</w:t>
            </w:r>
          </w:p>
          <w:p w:rsidR="004E6BE9" w:rsidRPr="007575C1" w:rsidRDefault="00A64893" w:rsidP="00A64893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8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Opracowywanie wyników badań</w:t>
            </w:r>
          </w:p>
        </w:tc>
      </w:tr>
    </w:tbl>
    <w:p w:rsidR="004E6BE9" w:rsidRDefault="004E6BE9" w:rsidP="004E6BE9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E6BE9" w:rsidRPr="007575C1" w:rsidRDefault="004E6BE9" w:rsidP="004E6BE9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5C1">
        <w:rPr>
          <w:rFonts w:ascii="Arial" w:eastAsia="Times New Roman" w:hAnsi="Arial" w:cs="Arial"/>
          <w:b/>
          <w:sz w:val="20"/>
          <w:szCs w:val="20"/>
          <w:lang w:eastAsia="pl-PL"/>
        </w:rPr>
        <w:t>Wykaz literatury podstawowej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4E6BE9" w:rsidRPr="007B0EA3" w:rsidTr="008E2674">
        <w:trPr>
          <w:trHeight w:val="569"/>
        </w:trPr>
        <w:tc>
          <w:tcPr>
            <w:tcW w:w="9622" w:type="dxa"/>
          </w:tcPr>
          <w:p w:rsidR="00F52660" w:rsidRPr="00F52660" w:rsidRDefault="00F52660" w:rsidP="00F52660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526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Babbie</w:t>
            </w:r>
            <w:proofErr w:type="spellEnd"/>
            <w:r w:rsidRPr="00F526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E., Badania społeczne w praktyce, Warszawa 2003</w:t>
            </w:r>
          </w:p>
          <w:p w:rsidR="004E6BE9" w:rsidRPr="007B0EA3" w:rsidRDefault="00F52660" w:rsidP="00F52660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26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Kostera M., Antropologia organizacji. Metodologia badań terenowych., Warszawa 2003</w:t>
            </w:r>
          </w:p>
        </w:tc>
      </w:tr>
    </w:tbl>
    <w:p w:rsidR="004E6BE9" w:rsidRPr="007B0EA3" w:rsidRDefault="004E6BE9" w:rsidP="004E6BE9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6BE9" w:rsidRPr="007575C1" w:rsidRDefault="004E6BE9" w:rsidP="004E6BE9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5C1">
        <w:rPr>
          <w:rFonts w:ascii="Arial" w:eastAsia="Times New Roman" w:hAnsi="Arial" w:cs="Arial"/>
          <w:b/>
          <w:sz w:val="20"/>
          <w:szCs w:val="20"/>
          <w:lang w:eastAsia="pl-PL"/>
        </w:rPr>
        <w:t>Wykaz literatury uzupełniającej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4E6BE9" w:rsidRPr="007575C1" w:rsidTr="00F52660">
        <w:trPr>
          <w:trHeight w:val="567"/>
        </w:trPr>
        <w:tc>
          <w:tcPr>
            <w:tcW w:w="9622" w:type="dxa"/>
          </w:tcPr>
          <w:p w:rsidR="004E6BE9" w:rsidRDefault="00F52660" w:rsidP="008E2674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26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Brzeziński J.: Metodologia badań psychologicznych. PWN, Warszawa 20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</w:t>
            </w:r>
          </w:p>
          <w:p w:rsidR="00F52660" w:rsidRPr="007575C1" w:rsidRDefault="00F52660" w:rsidP="008E2674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26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Hague P., Hague N., Morgan C.A., Badania rynkowe w praktyce, Gliwice 2005</w:t>
            </w:r>
          </w:p>
        </w:tc>
      </w:tr>
    </w:tbl>
    <w:p w:rsidR="004E6BE9" w:rsidRPr="007575C1" w:rsidRDefault="004E6BE9" w:rsidP="004E6BE9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6BE9" w:rsidRPr="007575C1" w:rsidRDefault="004E6BE9" w:rsidP="004E6BE9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5C1">
        <w:rPr>
          <w:rFonts w:ascii="Arial" w:eastAsia="Times New Roman" w:hAnsi="Arial" w:cs="Arial"/>
          <w:b/>
          <w:sz w:val="20"/>
          <w:szCs w:val="20"/>
          <w:lang w:eastAsia="pl-PL"/>
        </w:rPr>
        <w:t>Bilans godzinowy zgodny z CNPS (Całkowity Nakład Pracy Studenta)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4E6BE9" w:rsidRPr="007575C1" w:rsidTr="008E267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4E6BE9" w:rsidRPr="007575C1" w:rsidRDefault="004E6BE9" w:rsidP="008E267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75C1">
              <w:rPr>
                <w:rFonts w:ascii="Arial" w:eastAsia="Calibri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4E6BE9" w:rsidRPr="007575C1" w:rsidRDefault="004E6BE9" w:rsidP="008E2674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75C1"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4E6BE9" w:rsidRPr="007575C1" w:rsidRDefault="004E6BE9" w:rsidP="008E267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7575C1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4E6BE9" w:rsidRPr="007575C1" w:rsidTr="008E267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4E6BE9" w:rsidRPr="007575C1" w:rsidRDefault="004E6BE9" w:rsidP="008E2674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4E6BE9" w:rsidRPr="007575C1" w:rsidRDefault="004E6BE9" w:rsidP="008E2674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75C1"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4E6BE9" w:rsidRPr="007575C1" w:rsidRDefault="004E6BE9" w:rsidP="008E267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E6BE9" w:rsidRPr="007575C1" w:rsidTr="008E2674">
        <w:trPr>
          <w:cantSplit/>
          <w:trHeight w:val="397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4E6BE9" w:rsidRPr="007575C1" w:rsidRDefault="004E6BE9" w:rsidP="008E2674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4E6BE9" w:rsidRPr="007575C1" w:rsidRDefault="004E6BE9" w:rsidP="008E2674">
            <w:pPr>
              <w:widowControl w:val="0"/>
              <w:suppressAutoHyphens/>
              <w:autoSpaceDE w:val="0"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75C1"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4E6BE9" w:rsidRPr="007575C1" w:rsidRDefault="004E6BE9" w:rsidP="008E267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4E6BE9" w:rsidRPr="007575C1" w:rsidTr="008E267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4E6BE9" w:rsidRPr="007575C1" w:rsidRDefault="004E6BE9" w:rsidP="008E267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75C1">
              <w:rPr>
                <w:rFonts w:ascii="Arial" w:eastAsia="Calibri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4E6BE9" w:rsidRPr="007575C1" w:rsidRDefault="004E6BE9" w:rsidP="008E2674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75C1"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4E6BE9" w:rsidRPr="007575C1" w:rsidRDefault="004E6BE9" w:rsidP="008E2674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E6BE9" w:rsidRPr="007575C1" w:rsidTr="008E2674">
        <w:trPr>
          <w:cantSplit/>
          <w:trHeight w:val="621"/>
        </w:trPr>
        <w:tc>
          <w:tcPr>
            <w:tcW w:w="2766" w:type="dxa"/>
            <w:vMerge/>
            <w:shd w:val="clear" w:color="auto" w:fill="DBE5F1"/>
            <w:vAlign w:val="center"/>
          </w:tcPr>
          <w:p w:rsidR="004E6BE9" w:rsidRPr="007575C1" w:rsidRDefault="004E6BE9" w:rsidP="008E2674">
            <w:pPr>
              <w:suppressAutoHyphens/>
              <w:spacing w:after="0"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4E6BE9" w:rsidRPr="007575C1" w:rsidRDefault="004E6BE9" w:rsidP="008E2674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75C1"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4E6BE9" w:rsidRPr="007575C1" w:rsidRDefault="004E6BE9" w:rsidP="008E267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4E6BE9" w:rsidRPr="007575C1" w:rsidTr="008E2674">
        <w:trPr>
          <w:cantSplit/>
          <w:trHeight w:val="559"/>
        </w:trPr>
        <w:tc>
          <w:tcPr>
            <w:tcW w:w="2766" w:type="dxa"/>
            <w:vMerge/>
            <w:shd w:val="clear" w:color="auto" w:fill="DBE5F1"/>
            <w:vAlign w:val="center"/>
          </w:tcPr>
          <w:p w:rsidR="004E6BE9" w:rsidRPr="007575C1" w:rsidRDefault="004E6BE9" w:rsidP="008E2674">
            <w:pPr>
              <w:suppressAutoHyphens/>
              <w:spacing w:after="0"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4E6BE9" w:rsidRPr="007575C1" w:rsidRDefault="004E6BE9" w:rsidP="008E2674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75C1"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4E6BE9" w:rsidRPr="007575C1" w:rsidRDefault="004E6BE9" w:rsidP="008E267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E6BE9" w:rsidRPr="007575C1" w:rsidTr="008E267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4E6BE9" w:rsidRPr="007575C1" w:rsidRDefault="004E6BE9" w:rsidP="008E2674">
            <w:pPr>
              <w:suppressAutoHyphens/>
              <w:spacing w:after="0"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4E6BE9" w:rsidRPr="007575C1" w:rsidRDefault="004E6BE9" w:rsidP="008E2674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75C1">
              <w:rPr>
                <w:rFonts w:ascii="Arial" w:eastAsia="Calibri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4E6BE9" w:rsidRPr="007575C1" w:rsidRDefault="004E6BE9" w:rsidP="008E2674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E6BE9" w:rsidRPr="007575C1" w:rsidTr="008E267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4E6BE9" w:rsidRPr="007575C1" w:rsidRDefault="004E6BE9" w:rsidP="008E2674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75C1">
              <w:rPr>
                <w:rFonts w:ascii="Arial" w:eastAsia="Calibri" w:hAnsi="Arial" w:cs="Arial"/>
                <w:sz w:val="20"/>
                <w:szCs w:val="20"/>
              </w:rPr>
              <w:lastRenderedPageBreak/>
              <w:t>Ogółem bilans czasu pracy</w:t>
            </w:r>
          </w:p>
        </w:tc>
        <w:tc>
          <w:tcPr>
            <w:tcW w:w="1066" w:type="dxa"/>
            <w:vAlign w:val="center"/>
          </w:tcPr>
          <w:p w:rsidR="004E6BE9" w:rsidRPr="007575C1" w:rsidRDefault="004E6BE9" w:rsidP="008E267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</w:tr>
      <w:tr w:rsidR="004E6BE9" w:rsidRPr="007575C1" w:rsidTr="008E267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4E6BE9" w:rsidRPr="007575C1" w:rsidRDefault="004E6BE9" w:rsidP="008E2674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75C1">
              <w:rPr>
                <w:rFonts w:ascii="Arial" w:eastAsia="Calibri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4E6BE9" w:rsidRPr="007575C1" w:rsidRDefault="004E6BE9" w:rsidP="008E2674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</w:tbl>
    <w:p w:rsidR="004E6BE9" w:rsidRDefault="004E6BE9" w:rsidP="004E6BE9"/>
    <w:p w:rsidR="004E6BE9" w:rsidRDefault="004E6BE9" w:rsidP="004E6BE9"/>
    <w:p w:rsidR="004E6BE9" w:rsidRDefault="004E6BE9" w:rsidP="004E6BE9"/>
    <w:p w:rsidR="004E6BE9" w:rsidRDefault="004E6BE9" w:rsidP="004E6BE9"/>
    <w:p w:rsidR="009E304D" w:rsidRDefault="009E304D"/>
    <w:sectPr w:rsidR="009E30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57" w:rsidRDefault="00EE2357">
      <w:pPr>
        <w:spacing w:after="0" w:line="240" w:lineRule="auto"/>
      </w:pPr>
      <w:r>
        <w:separator/>
      </w:r>
    </w:p>
  </w:endnote>
  <w:endnote w:type="continuationSeparator" w:id="0">
    <w:p w:rsidR="00EE2357" w:rsidRDefault="00E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1" w:rsidRDefault="00EE23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1" w:rsidRDefault="004E6BE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64893">
      <w:rPr>
        <w:noProof/>
      </w:rPr>
      <w:t>3</w:t>
    </w:r>
    <w:r>
      <w:fldChar w:fldCharType="end"/>
    </w:r>
  </w:p>
  <w:p w:rsidR="00100C71" w:rsidRDefault="00EE23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1" w:rsidRDefault="00EE23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57" w:rsidRDefault="00EE2357">
      <w:pPr>
        <w:spacing w:after="0" w:line="240" w:lineRule="auto"/>
      </w:pPr>
      <w:r>
        <w:separator/>
      </w:r>
    </w:p>
  </w:footnote>
  <w:footnote w:type="continuationSeparator" w:id="0">
    <w:p w:rsidR="00EE2357" w:rsidRDefault="00E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1" w:rsidRDefault="00EE23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1" w:rsidRDefault="00EE2357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1" w:rsidRDefault="00EE23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E9"/>
    <w:rsid w:val="00093CE5"/>
    <w:rsid w:val="004E6BE9"/>
    <w:rsid w:val="00727C02"/>
    <w:rsid w:val="009E304D"/>
    <w:rsid w:val="00A64893"/>
    <w:rsid w:val="00EE2357"/>
    <w:rsid w:val="00F5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4B4CC-2DA3-4C6F-9032-C9B8DC52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6BE9"/>
  </w:style>
  <w:style w:type="paragraph" w:styleId="Stopka">
    <w:name w:val="footer"/>
    <w:basedOn w:val="Normalny"/>
    <w:link w:val="StopkaZnak"/>
    <w:uiPriority w:val="99"/>
    <w:semiHidden/>
    <w:unhideWhenUsed/>
    <w:rsid w:val="004E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6</cp:revision>
  <dcterms:created xsi:type="dcterms:W3CDTF">2020-10-14T16:29:00Z</dcterms:created>
  <dcterms:modified xsi:type="dcterms:W3CDTF">2020-10-26T09:37:00Z</dcterms:modified>
</cp:coreProperties>
</file>